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47B42" w14:textId="07616373" w:rsidR="00FC407E" w:rsidRPr="00592109" w:rsidRDefault="00373EDC" w:rsidP="00D26F3B">
      <w:pPr>
        <w:jc w:val="center"/>
        <w:rPr>
          <w:rFonts w:ascii="Papyrus" w:hAnsi="Papyrus"/>
          <w:b/>
          <w:bCs/>
          <w:sz w:val="40"/>
          <w:szCs w:val="40"/>
        </w:rPr>
      </w:pPr>
      <w:r>
        <w:rPr>
          <w:rFonts w:ascii="Papyrus" w:hAnsi="Papyru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FC0119B" wp14:editId="092DDD4A">
            <wp:simplePos x="0" y="0"/>
            <wp:positionH relativeFrom="margin">
              <wp:align>right</wp:align>
            </wp:positionH>
            <wp:positionV relativeFrom="paragraph">
              <wp:posOffset>-240428</wp:posOffset>
            </wp:positionV>
            <wp:extent cx="914400" cy="914400"/>
            <wp:effectExtent l="0" t="0" r="0" b="0"/>
            <wp:wrapNone/>
            <wp:docPr id="2" name="Graphic 2" descr="Cow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wboy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6E25">
        <w:rPr>
          <w:rFonts w:ascii="Papyrus" w:hAnsi="Papyrus"/>
          <w:b/>
          <w:bCs/>
          <w:noProof/>
          <w:sz w:val="40"/>
          <w:szCs w:val="40"/>
        </w:rPr>
        <w:drawing>
          <wp:anchor distT="0" distB="0" distL="114300" distR="114300" simplePos="0" relativeHeight="251656192" behindDoc="1" locked="0" layoutInCell="1" allowOverlap="1" wp14:anchorId="6EC105E3" wp14:editId="30DE04BF">
            <wp:simplePos x="0" y="0"/>
            <wp:positionH relativeFrom="margin">
              <wp:align>left</wp:align>
            </wp:positionH>
            <wp:positionV relativeFrom="paragraph">
              <wp:posOffset>-170121</wp:posOffset>
            </wp:positionV>
            <wp:extent cx="914400" cy="914400"/>
            <wp:effectExtent l="0" t="0" r="0" b="0"/>
            <wp:wrapNone/>
            <wp:docPr id="1" name="Graphic 1" descr="Cow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wboy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07E" w:rsidRPr="00592109">
        <w:rPr>
          <w:rFonts w:ascii="Papyrus" w:hAnsi="Papyrus"/>
          <w:b/>
          <w:bCs/>
          <w:sz w:val="40"/>
          <w:szCs w:val="40"/>
        </w:rPr>
        <w:t xml:space="preserve">Regroup </w:t>
      </w:r>
      <w:r w:rsidR="00D26F3B" w:rsidRPr="00592109">
        <w:rPr>
          <w:rFonts w:ascii="Papyrus" w:hAnsi="Papyrus"/>
          <w:b/>
          <w:bCs/>
          <w:sz w:val="40"/>
          <w:szCs w:val="40"/>
        </w:rPr>
        <w:t>R</w:t>
      </w:r>
      <w:r w:rsidR="00FC407E" w:rsidRPr="00592109">
        <w:rPr>
          <w:rFonts w:ascii="Papyrus" w:hAnsi="Papyrus"/>
          <w:b/>
          <w:bCs/>
          <w:sz w:val="40"/>
          <w:szCs w:val="40"/>
        </w:rPr>
        <w:t>oundup</w:t>
      </w:r>
    </w:p>
    <w:p w14:paraId="48097A9A" w14:textId="77777777" w:rsidR="00FC407E" w:rsidRPr="00592109" w:rsidRDefault="00FC407E">
      <w:pPr>
        <w:rPr>
          <w:rFonts w:ascii="Papyrus" w:hAnsi="Papyrus"/>
        </w:rPr>
      </w:pPr>
    </w:p>
    <w:p w14:paraId="2EB147CE" w14:textId="5300D40F" w:rsidR="00C64BAB" w:rsidRPr="00592109" w:rsidRDefault="00C64BAB" w:rsidP="004C7C07">
      <w:pPr>
        <w:jc w:val="center"/>
        <w:rPr>
          <w:rFonts w:ascii="Papyrus" w:hAnsi="Papyrus"/>
          <w:b/>
          <w:bCs/>
        </w:rPr>
      </w:pPr>
      <w:r w:rsidRPr="00592109">
        <w:rPr>
          <w:rFonts w:ascii="Papyrus" w:hAnsi="Papyrus"/>
          <w:b/>
          <w:bCs/>
        </w:rPr>
        <w:t>What you need</w:t>
      </w:r>
    </w:p>
    <w:p w14:paraId="7B45A62D" w14:textId="77777777" w:rsidR="00954E5E" w:rsidRPr="00592109" w:rsidRDefault="00954E5E">
      <w:pPr>
        <w:rPr>
          <w:rFonts w:ascii="Papyrus" w:hAnsi="Papyrus"/>
        </w:rPr>
        <w:sectPr w:rsidR="00954E5E" w:rsidRPr="0059210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21C65DA" w14:textId="40A7AA86" w:rsidR="00C64BAB" w:rsidRPr="00592109" w:rsidRDefault="00702DDD" w:rsidP="004C7C07">
      <w:pPr>
        <w:jc w:val="center"/>
        <w:rPr>
          <w:rFonts w:ascii="Papyrus" w:hAnsi="Papyrus"/>
        </w:rPr>
      </w:pPr>
      <w:r w:rsidRPr="00592109">
        <w:rPr>
          <w:rFonts w:ascii="Papyrus" w:hAnsi="Papyrus"/>
        </w:rPr>
        <w:t>9- Hundreds base 10 blocks</w:t>
      </w:r>
    </w:p>
    <w:p w14:paraId="767C48FD" w14:textId="77777777" w:rsidR="00702DDD" w:rsidRPr="00592109" w:rsidRDefault="00702DDD" w:rsidP="004C7C07">
      <w:pPr>
        <w:jc w:val="center"/>
        <w:rPr>
          <w:rFonts w:ascii="Papyrus" w:hAnsi="Papyrus"/>
        </w:rPr>
      </w:pPr>
      <w:r w:rsidRPr="00592109">
        <w:rPr>
          <w:rFonts w:ascii="Papyrus" w:hAnsi="Papyrus"/>
        </w:rPr>
        <w:t>19</w:t>
      </w:r>
      <w:r w:rsidR="00A74AEE" w:rsidRPr="00592109">
        <w:rPr>
          <w:rFonts w:ascii="Papyrus" w:hAnsi="Papyrus"/>
        </w:rPr>
        <w:t>- ten base 10 blocks</w:t>
      </w:r>
    </w:p>
    <w:p w14:paraId="1909083A" w14:textId="77777777" w:rsidR="00A74AEE" w:rsidRPr="00592109" w:rsidRDefault="00A74AEE" w:rsidP="004C7C07">
      <w:pPr>
        <w:jc w:val="center"/>
        <w:rPr>
          <w:rFonts w:ascii="Papyrus" w:hAnsi="Papyrus"/>
        </w:rPr>
      </w:pPr>
      <w:r w:rsidRPr="00592109">
        <w:rPr>
          <w:rFonts w:ascii="Papyrus" w:hAnsi="Papyrus"/>
        </w:rPr>
        <w:t xml:space="preserve">19 </w:t>
      </w:r>
      <w:proofErr w:type="gramStart"/>
      <w:r w:rsidRPr="00592109">
        <w:rPr>
          <w:rFonts w:ascii="Papyrus" w:hAnsi="Papyrus"/>
        </w:rPr>
        <w:t>ones</w:t>
      </w:r>
      <w:proofErr w:type="gramEnd"/>
      <w:r w:rsidRPr="00592109">
        <w:rPr>
          <w:rFonts w:ascii="Papyrus" w:hAnsi="Papyrus"/>
        </w:rPr>
        <w:t xml:space="preserve"> base 10 blocks</w:t>
      </w:r>
    </w:p>
    <w:p w14:paraId="0A8D455B" w14:textId="77777777" w:rsidR="00A74AEE" w:rsidRPr="00592109" w:rsidRDefault="00EC5271" w:rsidP="004C7C07">
      <w:pPr>
        <w:jc w:val="center"/>
        <w:rPr>
          <w:rFonts w:ascii="Papyrus" w:hAnsi="Papyrus"/>
        </w:rPr>
      </w:pPr>
      <w:r w:rsidRPr="00592109">
        <w:rPr>
          <w:rFonts w:ascii="Papyrus" w:hAnsi="Papyrus"/>
        </w:rPr>
        <w:t xml:space="preserve">1 </w:t>
      </w:r>
      <w:proofErr w:type="gramStart"/>
      <w:r w:rsidRPr="00592109">
        <w:rPr>
          <w:rFonts w:ascii="Papyrus" w:hAnsi="Papyrus"/>
        </w:rPr>
        <w:t>10 sided</w:t>
      </w:r>
      <w:proofErr w:type="gramEnd"/>
      <w:r w:rsidRPr="00592109">
        <w:rPr>
          <w:rFonts w:ascii="Papyrus" w:hAnsi="Papyrus"/>
        </w:rPr>
        <w:t xml:space="preserve"> die</w:t>
      </w:r>
    </w:p>
    <w:p w14:paraId="68AA74F2" w14:textId="4AB0ADCC" w:rsidR="00EC5271" w:rsidRPr="00592109" w:rsidRDefault="00292EF3" w:rsidP="004C7C07">
      <w:pPr>
        <w:jc w:val="center"/>
        <w:rPr>
          <w:rFonts w:ascii="Papyrus" w:hAnsi="Papyrus"/>
        </w:rPr>
      </w:pPr>
      <w:r w:rsidRPr="00592109">
        <w:rPr>
          <w:rFonts w:ascii="Papyrus" w:hAnsi="Papyrus"/>
        </w:rPr>
        <w:t>1 Regroup round up game board.</w:t>
      </w:r>
    </w:p>
    <w:p w14:paraId="455A502C" w14:textId="20D7BF5E" w:rsidR="00277DEC" w:rsidRPr="00592109" w:rsidRDefault="00277DEC" w:rsidP="004C7C07">
      <w:pPr>
        <w:jc w:val="center"/>
        <w:rPr>
          <w:rFonts w:ascii="Papyrus" w:hAnsi="Papyrus"/>
        </w:rPr>
      </w:pPr>
      <w:r w:rsidRPr="00592109">
        <w:rPr>
          <w:rFonts w:ascii="Papyrus" w:hAnsi="Papyrus"/>
        </w:rPr>
        <w:t xml:space="preserve">A score </w:t>
      </w:r>
      <w:proofErr w:type="gramStart"/>
      <w:r w:rsidRPr="00592109">
        <w:rPr>
          <w:rFonts w:ascii="Papyrus" w:hAnsi="Papyrus"/>
        </w:rPr>
        <w:t>sheet</w:t>
      </w:r>
      <w:proofErr w:type="gramEnd"/>
      <w:r w:rsidRPr="00592109">
        <w:rPr>
          <w:rFonts w:ascii="Papyrus" w:hAnsi="Papyrus"/>
        </w:rPr>
        <w:t xml:space="preserve">. </w:t>
      </w:r>
    </w:p>
    <w:p w14:paraId="6D244163" w14:textId="77777777" w:rsidR="00954E5E" w:rsidRPr="00592109" w:rsidRDefault="00954E5E">
      <w:pPr>
        <w:rPr>
          <w:rFonts w:ascii="Papyrus" w:hAnsi="Papyrus"/>
        </w:rPr>
        <w:sectPr w:rsidR="00954E5E" w:rsidRPr="00592109" w:rsidSect="00954E5E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E554D4A" w14:textId="3A0501D6" w:rsidR="00C64BAB" w:rsidRPr="00592109" w:rsidRDefault="00C64BAB">
      <w:pPr>
        <w:rPr>
          <w:rFonts w:ascii="Papyrus" w:hAnsi="Papyrus"/>
        </w:rPr>
      </w:pPr>
    </w:p>
    <w:p w14:paraId="598306DE" w14:textId="43BFBFB1" w:rsidR="00FC407E" w:rsidRPr="00592109" w:rsidRDefault="00FC407E">
      <w:pPr>
        <w:rPr>
          <w:rFonts w:ascii="Papyrus" w:hAnsi="Papyrus"/>
          <w:b/>
          <w:bCs/>
        </w:rPr>
      </w:pPr>
      <w:r w:rsidRPr="00592109">
        <w:rPr>
          <w:rFonts w:ascii="Papyrus" w:hAnsi="Papyrus"/>
          <w:b/>
          <w:bCs/>
        </w:rPr>
        <w:t>Set up</w:t>
      </w:r>
    </w:p>
    <w:p w14:paraId="53318B98" w14:textId="4BA6CC9D" w:rsidR="00763E5E" w:rsidRPr="00592109" w:rsidRDefault="00396321">
      <w:pPr>
        <w:rPr>
          <w:rFonts w:ascii="Papyrus" w:hAnsi="Papyrus"/>
        </w:rPr>
      </w:pPr>
      <w:r w:rsidRPr="00592109">
        <w:rPr>
          <w:rFonts w:ascii="Papyrus" w:hAnsi="Papyrus"/>
        </w:rPr>
        <w:t xml:space="preserve">First each player needs to roll the die, the person with the </w:t>
      </w:r>
      <w:r w:rsidR="00117B9F" w:rsidRPr="00592109">
        <w:rPr>
          <w:rFonts w:ascii="Papyrus" w:hAnsi="Papyrus"/>
        </w:rPr>
        <w:t xml:space="preserve">lowest number will get to set up the game board and the </w:t>
      </w:r>
      <w:r w:rsidR="00D45C66" w:rsidRPr="00592109">
        <w:rPr>
          <w:rFonts w:ascii="Papyrus" w:hAnsi="Papyrus"/>
        </w:rPr>
        <w:t xml:space="preserve">person with the highest roll will get to take the first turn. </w:t>
      </w:r>
    </w:p>
    <w:p w14:paraId="53C54323" w14:textId="308ED886" w:rsidR="001A0BB2" w:rsidRPr="00592109" w:rsidRDefault="001A0BB2">
      <w:pPr>
        <w:rPr>
          <w:rFonts w:ascii="Papyrus" w:hAnsi="Papyrus"/>
        </w:rPr>
      </w:pPr>
    </w:p>
    <w:p w14:paraId="2EC53317" w14:textId="6EDF8D44" w:rsidR="009F0490" w:rsidRPr="00592109" w:rsidRDefault="00763E5E">
      <w:pPr>
        <w:rPr>
          <w:rFonts w:ascii="Papyrus" w:hAnsi="Papyrus"/>
        </w:rPr>
      </w:pPr>
      <w:r w:rsidRPr="00592109">
        <w:rPr>
          <w:rFonts w:ascii="Papyrus" w:hAnsi="Papyrus"/>
        </w:rPr>
        <w:t>To set up the board f</w:t>
      </w:r>
      <w:r w:rsidR="009F0490" w:rsidRPr="00592109">
        <w:rPr>
          <w:rFonts w:ascii="Papyrus" w:hAnsi="Papyrus"/>
        </w:rPr>
        <w:t xml:space="preserve">irst roll the die and then </w:t>
      </w:r>
      <w:r w:rsidR="00F26D48" w:rsidRPr="00592109">
        <w:rPr>
          <w:rFonts w:ascii="Papyrus" w:hAnsi="Papyrus"/>
        </w:rPr>
        <w:t xml:space="preserve">select the </w:t>
      </w:r>
      <w:proofErr w:type="gramStart"/>
      <w:r w:rsidR="00F26D48" w:rsidRPr="00592109">
        <w:rPr>
          <w:rFonts w:ascii="Papyrus" w:hAnsi="Papyrus"/>
        </w:rPr>
        <w:t>amount</w:t>
      </w:r>
      <w:proofErr w:type="gramEnd"/>
      <w:r w:rsidR="00F26D48" w:rsidRPr="00592109">
        <w:rPr>
          <w:rFonts w:ascii="Papyrus" w:hAnsi="Papyrus"/>
        </w:rPr>
        <w:t xml:space="preserve"> of hundreds blocks, next roll the dice again and take that amount of tens blocks and finally </w:t>
      </w:r>
      <w:r w:rsidR="00E73CE2" w:rsidRPr="00592109">
        <w:rPr>
          <w:rFonts w:ascii="Papyrus" w:hAnsi="Papyrus"/>
        </w:rPr>
        <w:t xml:space="preserve">roll the die one more time and </w:t>
      </w:r>
      <w:r w:rsidR="00541A76" w:rsidRPr="00592109">
        <w:rPr>
          <w:rFonts w:ascii="Papyrus" w:hAnsi="Papyrus"/>
        </w:rPr>
        <w:t xml:space="preserve">take that amount </w:t>
      </w:r>
      <w:bookmarkStart w:id="0" w:name="_GoBack"/>
      <w:bookmarkEnd w:id="0"/>
      <w:r w:rsidR="00541A76" w:rsidRPr="00592109">
        <w:rPr>
          <w:rFonts w:ascii="Papyrus" w:hAnsi="Papyrus"/>
        </w:rPr>
        <w:t xml:space="preserve">of ones blocks. </w:t>
      </w:r>
      <w:r w:rsidR="001A0BB2" w:rsidRPr="00592109">
        <w:rPr>
          <w:rFonts w:ascii="Papyrus" w:hAnsi="Papyrus"/>
        </w:rPr>
        <w:t xml:space="preserve"> </w:t>
      </w:r>
      <w:r w:rsidR="00CB23F2" w:rsidRPr="00592109">
        <w:rPr>
          <w:rFonts w:ascii="Papyrus" w:hAnsi="Papyrus"/>
        </w:rPr>
        <w:t>T</w:t>
      </w:r>
      <w:r w:rsidR="001A0BB2" w:rsidRPr="00592109">
        <w:rPr>
          <w:rFonts w:ascii="Papyrus" w:hAnsi="Papyrus"/>
        </w:rPr>
        <w:t>his will be your starting number.</w:t>
      </w:r>
    </w:p>
    <w:p w14:paraId="5E45D045" w14:textId="2AAE2C1F" w:rsidR="00763E5E" w:rsidRPr="00592109" w:rsidRDefault="00763E5E">
      <w:pPr>
        <w:rPr>
          <w:rFonts w:ascii="Papyrus" w:hAnsi="Papyrus"/>
        </w:rPr>
      </w:pPr>
    </w:p>
    <w:p w14:paraId="3753DBE1" w14:textId="6F58D743" w:rsidR="00763E5E" w:rsidRPr="00592109" w:rsidRDefault="00763E5E">
      <w:pPr>
        <w:rPr>
          <w:rFonts w:ascii="Papyrus" w:hAnsi="Papyrus"/>
          <w:b/>
          <w:bCs/>
        </w:rPr>
      </w:pPr>
      <w:r w:rsidRPr="00592109">
        <w:rPr>
          <w:rFonts w:ascii="Papyrus" w:hAnsi="Papyrus"/>
          <w:b/>
          <w:bCs/>
        </w:rPr>
        <w:t xml:space="preserve">Taking turns </w:t>
      </w:r>
    </w:p>
    <w:p w14:paraId="27272766" w14:textId="346F227C" w:rsidR="00763E5E" w:rsidRPr="00592109" w:rsidRDefault="00763E5E">
      <w:pPr>
        <w:rPr>
          <w:rFonts w:ascii="Papyrus" w:hAnsi="Papyrus"/>
        </w:rPr>
      </w:pPr>
    </w:p>
    <w:p w14:paraId="241F33AC" w14:textId="49C6D441" w:rsidR="00F209F5" w:rsidRPr="00592109" w:rsidRDefault="00763E5E">
      <w:pPr>
        <w:rPr>
          <w:rFonts w:ascii="Papyrus" w:hAnsi="Papyrus"/>
        </w:rPr>
      </w:pPr>
      <w:r w:rsidRPr="00592109">
        <w:rPr>
          <w:rFonts w:ascii="Papyrus" w:hAnsi="Papyrus"/>
        </w:rPr>
        <w:t>The person rolls the die</w:t>
      </w:r>
      <w:r w:rsidR="00693B68" w:rsidRPr="00592109">
        <w:rPr>
          <w:rFonts w:ascii="Papyrus" w:hAnsi="Papyrus"/>
        </w:rPr>
        <w:t xml:space="preserve"> and then subtract the number the player rolled from </w:t>
      </w:r>
      <w:r w:rsidR="005C050E" w:rsidRPr="00592109">
        <w:rPr>
          <w:rFonts w:ascii="Papyrus" w:hAnsi="Papyrus"/>
        </w:rPr>
        <w:t xml:space="preserve">the total by </w:t>
      </w:r>
      <w:r w:rsidR="00D02BF8" w:rsidRPr="00592109">
        <w:rPr>
          <w:rFonts w:ascii="Papyrus" w:hAnsi="Papyrus"/>
        </w:rPr>
        <w:t xml:space="preserve">separating that amount of </w:t>
      </w:r>
      <w:proofErr w:type="gramStart"/>
      <w:r w:rsidR="00D02BF8" w:rsidRPr="00592109">
        <w:rPr>
          <w:rFonts w:ascii="Papyrus" w:hAnsi="Papyrus"/>
        </w:rPr>
        <w:t>ones</w:t>
      </w:r>
      <w:proofErr w:type="gramEnd"/>
      <w:r w:rsidR="00D02BF8" w:rsidRPr="00592109">
        <w:rPr>
          <w:rFonts w:ascii="Papyrus" w:hAnsi="Papyrus"/>
        </w:rPr>
        <w:t xml:space="preserve"> blocks. Regrouping the </w:t>
      </w:r>
      <w:r w:rsidR="00BE652A" w:rsidRPr="00592109">
        <w:rPr>
          <w:rFonts w:ascii="Papyrus" w:hAnsi="Papyrus"/>
        </w:rPr>
        <w:t>pieces if necessary</w:t>
      </w:r>
      <w:r w:rsidR="00CC2259">
        <w:rPr>
          <w:rFonts w:ascii="Papyrus" w:hAnsi="Papyrus"/>
        </w:rPr>
        <w:t>. Make sure to</w:t>
      </w:r>
      <w:r w:rsidR="001D66D9" w:rsidRPr="00592109">
        <w:rPr>
          <w:rFonts w:ascii="Papyrus" w:hAnsi="Papyrus"/>
        </w:rPr>
        <w:t xml:space="preserve"> tak</w:t>
      </w:r>
      <w:r w:rsidR="00CC2259">
        <w:rPr>
          <w:rFonts w:ascii="Papyrus" w:hAnsi="Papyrus"/>
        </w:rPr>
        <w:t>e</w:t>
      </w:r>
      <w:r w:rsidR="001D66D9" w:rsidRPr="00592109">
        <w:rPr>
          <w:rFonts w:ascii="Papyrus" w:hAnsi="Papyrus"/>
        </w:rPr>
        <w:t xml:space="preserve"> the points for regrouping. Then it is the next person</w:t>
      </w:r>
      <w:r w:rsidR="00F209F5" w:rsidRPr="00592109">
        <w:rPr>
          <w:rFonts w:ascii="Papyrus" w:hAnsi="Papyrus"/>
        </w:rPr>
        <w:t xml:space="preserve">s turn. </w:t>
      </w:r>
    </w:p>
    <w:p w14:paraId="750A432D" w14:textId="286CC734" w:rsidR="00CB23F2" w:rsidRPr="00592109" w:rsidRDefault="00CB23F2">
      <w:pPr>
        <w:rPr>
          <w:rFonts w:ascii="Papyrus" w:hAnsi="Papyrus"/>
        </w:rPr>
      </w:pPr>
      <w:r w:rsidRPr="00592109">
        <w:rPr>
          <w:rFonts w:ascii="Papyrus" w:hAnsi="Papyrus"/>
        </w:rPr>
        <w:t xml:space="preserve">Regrouping is done by </w:t>
      </w:r>
      <w:r w:rsidR="002C040D" w:rsidRPr="00592109">
        <w:rPr>
          <w:rFonts w:ascii="Papyrus" w:hAnsi="Papyrus"/>
        </w:rPr>
        <w:t xml:space="preserve">placing the piece you would like to regroup in the place value </w:t>
      </w:r>
      <w:r w:rsidR="00173C87" w:rsidRPr="00592109">
        <w:rPr>
          <w:rFonts w:ascii="Papyrus" w:hAnsi="Papyrus"/>
        </w:rPr>
        <w:t xml:space="preserve">spot and exchanging it for the appropriate amount of the next place value down. </w:t>
      </w:r>
      <w:r w:rsidR="00C6152E" w:rsidRPr="00592109">
        <w:rPr>
          <w:rFonts w:ascii="Papyrus" w:hAnsi="Papyrus"/>
        </w:rPr>
        <w:t xml:space="preserve">This exchange is confirmed correct by the person to the players left. </w:t>
      </w:r>
    </w:p>
    <w:p w14:paraId="5C0E0920" w14:textId="403B44D9" w:rsidR="00F209F5" w:rsidRPr="00592109" w:rsidRDefault="00F209F5">
      <w:pPr>
        <w:rPr>
          <w:rFonts w:ascii="Papyrus" w:hAnsi="Papyrus"/>
        </w:rPr>
      </w:pPr>
    </w:p>
    <w:p w14:paraId="218100F2" w14:textId="3A3F1F20" w:rsidR="00F209F5" w:rsidRPr="00592109" w:rsidRDefault="00F209F5">
      <w:pPr>
        <w:rPr>
          <w:rFonts w:ascii="Papyrus" w:hAnsi="Papyrus"/>
          <w:b/>
          <w:bCs/>
        </w:rPr>
      </w:pPr>
      <w:r w:rsidRPr="00592109">
        <w:rPr>
          <w:rFonts w:ascii="Papyrus" w:hAnsi="Papyrus"/>
          <w:b/>
          <w:bCs/>
        </w:rPr>
        <w:t xml:space="preserve">Points </w:t>
      </w:r>
    </w:p>
    <w:p w14:paraId="6D0E021A" w14:textId="25333181" w:rsidR="00763E5E" w:rsidRPr="00592109" w:rsidRDefault="00954D9A">
      <w:pPr>
        <w:rPr>
          <w:rFonts w:ascii="Papyrus" w:hAnsi="Papyrus"/>
        </w:rPr>
      </w:pPr>
      <w:r w:rsidRPr="00592109">
        <w:rPr>
          <w:rFonts w:ascii="Papyrus" w:hAnsi="Papyrus"/>
        </w:rPr>
        <w:t xml:space="preserve">If you regroup </w:t>
      </w:r>
      <w:r w:rsidR="00A27D49" w:rsidRPr="00592109">
        <w:rPr>
          <w:rFonts w:ascii="Papyrus" w:hAnsi="Papyrus"/>
        </w:rPr>
        <w:t>from the tens to ones you get one point</w:t>
      </w:r>
    </w:p>
    <w:p w14:paraId="4D739682" w14:textId="77777777" w:rsidR="00F209F5" w:rsidRPr="00592109" w:rsidRDefault="00F209F5">
      <w:pPr>
        <w:rPr>
          <w:rFonts w:ascii="Papyrus" w:hAnsi="Papyrus"/>
        </w:rPr>
      </w:pPr>
      <w:r w:rsidRPr="00592109">
        <w:rPr>
          <w:rFonts w:ascii="Papyrus" w:hAnsi="Papyrus"/>
        </w:rPr>
        <w:t>If you regroup from the hundreds to the tens</w:t>
      </w:r>
      <w:r w:rsidR="001F0B2B" w:rsidRPr="00592109">
        <w:rPr>
          <w:rFonts w:ascii="Papyrus" w:hAnsi="Papyrus"/>
        </w:rPr>
        <w:t xml:space="preserve">, then from the tens to the ones </w:t>
      </w:r>
      <w:r w:rsidR="00636677" w:rsidRPr="00592109">
        <w:rPr>
          <w:rFonts w:ascii="Papyrus" w:hAnsi="Papyrus"/>
        </w:rPr>
        <w:t xml:space="preserve">you get 3 points. </w:t>
      </w:r>
    </w:p>
    <w:p w14:paraId="6661C4D4" w14:textId="770568EF" w:rsidR="0018247B" w:rsidRPr="00592109" w:rsidRDefault="0018247B">
      <w:pPr>
        <w:rPr>
          <w:rFonts w:ascii="Papyrus" w:hAnsi="Papyrus"/>
        </w:rPr>
      </w:pPr>
    </w:p>
    <w:p w14:paraId="4FC8DD6B" w14:textId="042CC4E6" w:rsidR="0018247B" w:rsidRPr="00592109" w:rsidRDefault="0018247B">
      <w:pPr>
        <w:rPr>
          <w:rFonts w:ascii="Papyrus" w:hAnsi="Papyrus"/>
          <w:b/>
          <w:bCs/>
        </w:rPr>
      </w:pPr>
      <w:r w:rsidRPr="00592109">
        <w:rPr>
          <w:rFonts w:ascii="Papyrus" w:hAnsi="Papyrus"/>
          <w:b/>
          <w:bCs/>
        </w:rPr>
        <w:t xml:space="preserve">Finishing the game </w:t>
      </w:r>
    </w:p>
    <w:p w14:paraId="67E33AFE" w14:textId="2C349E86" w:rsidR="0018247B" w:rsidRPr="00592109" w:rsidRDefault="003E5187">
      <w:pPr>
        <w:rPr>
          <w:rFonts w:ascii="Papyrus" w:hAnsi="Papyrus"/>
        </w:rPr>
      </w:pPr>
      <w:r w:rsidRPr="00592109">
        <w:rPr>
          <w:rFonts w:ascii="Papyrus" w:hAnsi="Papyrus"/>
        </w:rPr>
        <w:t xml:space="preserve">There are multiple ways to finish the game. </w:t>
      </w:r>
      <w:r w:rsidR="002D43CC" w:rsidRPr="00592109">
        <w:rPr>
          <w:rFonts w:ascii="Papyrus" w:hAnsi="Papyrus"/>
        </w:rPr>
        <w:t xml:space="preserve">One of the following needs to be selected by either the </w:t>
      </w:r>
      <w:r w:rsidR="00B00102" w:rsidRPr="00592109">
        <w:rPr>
          <w:rFonts w:ascii="Papyrus" w:hAnsi="Papyrus"/>
        </w:rPr>
        <w:t xml:space="preserve">teacher or the participants. </w:t>
      </w:r>
    </w:p>
    <w:p w14:paraId="5ECE45AD" w14:textId="2741D87A" w:rsidR="00B00102" w:rsidRPr="00592109" w:rsidRDefault="00B00102">
      <w:pPr>
        <w:rPr>
          <w:rFonts w:ascii="Papyrus" w:hAnsi="Papyrus"/>
        </w:rPr>
      </w:pPr>
    </w:p>
    <w:p w14:paraId="0D62B59F" w14:textId="3F0C2B8D" w:rsidR="00A1153F" w:rsidRPr="00592109" w:rsidRDefault="00373EDC" w:rsidP="00373EDC">
      <w:pPr>
        <w:jc w:val="center"/>
        <w:rPr>
          <w:rFonts w:ascii="Papyrus" w:hAnsi="Papyrus"/>
        </w:rPr>
      </w:pPr>
      <w:r>
        <w:rPr>
          <w:rFonts w:ascii="Papyrus" w:hAnsi="Papyrus"/>
          <w:b/>
          <w:bCs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077B2BB2" wp14:editId="5CC65087">
            <wp:simplePos x="0" y="0"/>
            <wp:positionH relativeFrom="margin">
              <wp:align>right</wp:align>
            </wp:positionH>
            <wp:positionV relativeFrom="paragraph">
              <wp:posOffset>12095</wp:posOffset>
            </wp:positionV>
            <wp:extent cx="914400" cy="914400"/>
            <wp:effectExtent l="0" t="0" r="0" b="0"/>
            <wp:wrapSquare wrapText="bothSides"/>
            <wp:docPr id="4" name="Graphic 4" descr="Cow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wboy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pyrus" w:hAnsi="Papyrus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466F8564" wp14:editId="4A9CF60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914400" cy="914400"/>
            <wp:effectExtent l="0" t="0" r="0" b="0"/>
            <wp:wrapSquare wrapText="bothSides"/>
            <wp:docPr id="3" name="Graphic 3" descr="Cow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wboy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53F" w:rsidRPr="00592109">
        <w:rPr>
          <w:rFonts w:ascii="Papyrus" w:hAnsi="Papyrus"/>
        </w:rPr>
        <w:t>Play to zero</w:t>
      </w:r>
    </w:p>
    <w:p w14:paraId="23865734" w14:textId="0BEF7FC5" w:rsidR="00B00102" w:rsidRPr="00592109" w:rsidRDefault="003E5187" w:rsidP="00373EDC">
      <w:pPr>
        <w:jc w:val="center"/>
        <w:rPr>
          <w:rFonts w:ascii="Papyrus" w:hAnsi="Papyrus"/>
        </w:rPr>
      </w:pPr>
      <w:r w:rsidRPr="00592109">
        <w:rPr>
          <w:rFonts w:ascii="Papyrus" w:hAnsi="Papyrus"/>
        </w:rPr>
        <w:t>Play to a certain number</w:t>
      </w:r>
      <w:r w:rsidR="00B00102" w:rsidRPr="00592109">
        <w:rPr>
          <w:rFonts w:ascii="Papyrus" w:hAnsi="Papyrus"/>
        </w:rPr>
        <w:t xml:space="preserve"> of points, 20, 30, 50, 100.</w:t>
      </w:r>
    </w:p>
    <w:p w14:paraId="135B1C69" w14:textId="50EF9843" w:rsidR="003E5187" w:rsidRDefault="00B00102" w:rsidP="00373EDC">
      <w:pPr>
        <w:jc w:val="center"/>
        <w:rPr>
          <w:rFonts w:ascii="Papyrus" w:hAnsi="Papyrus"/>
        </w:rPr>
      </w:pPr>
      <w:proofErr w:type="gramStart"/>
      <w:r w:rsidRPr="00592109">
        <w:rPr>
          <w:rFonts w:ascii="Papyrus" w:hAnsi="Papyrus"/>
        </w:rPr>
        <w:t xml:space="preserve">Play </w:t>
      </w:r>
      <w:r w:rsidR="003E5187" w:rsidRPr="00592109">
        <w:rPr>
          <w:rFonts w:ascii="Papyrus" w:hAnsi="Papyrus"/>
        </w:rPr>
        <w:t xml:space="preserve"> </w:t>
      </w:r>
      <w:r w:rsidR="00592109">
        <w:rPr>
          <w:rFonts w:ascii="Papyrus" w:hAnsi="Papyrus"/>
        </w:rPr>
        <w:t>a</w:t>
      </w:r>
      <w:proofErr w:type="gramEnd"/>
      <w:r w:rsidR="00592109">
        <w:rPr>
          <w:rFonts w:ascii="Papyrus" w:hAnsi="Papyrus"/>
        </w:rPr>
        <w:t xml:space="preserve"> certain amount of time or rounds.</w:t>
      </w:r>
    </w:p>
    <w:p w14:paraId="40B87F0B" w14:textId="62FD0688" w:rsidR="00592109" w:rsidRPr="00592109" w:rsidRDefault="00592109">
      <w:pPr>
        <w:rPr>
          <w:rFonts w:ascii="Papyrus" w:hAnsi="Papyrus"/>
        </w:rPr>
      </w:pPr>
    </w:p>
    <w:sectPr w:rsidR="00592109" w:rsidRPr="00592109" w:rsidSect="00954E5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E"/>
    <w:rsid w:val="00087A93"/>
    <w:rsid w:val="00117B9F"/>
    <w:rsid w:val="00173C87"/>
    <w:rsid w:val="0018247B"/>
    <w:rsid w:val="001A0BB2"/>
    <w:rsid w:val="001D66D9"/>
    <w:rsid w:val="001E12F9"/>
    <w:rsid w:val="001F0B2B"/>
    <w:rsid w:val="00277DEC"/>
    <w:rsid w:val="00292EF3"/>
    <w:rsid w:val="002C040D"/>
    <w:rsid w:val="002D43CC"/>
    <w:rsid w:val="00373EDC"/>
    <w:rsid w:val="00396321"/>
    <w:rsid w:val="003C0D8F"/>
    <w:rsid w:val="003E5187"/>
    <w:rsid w:val="004C7C07"/>
    <w:rsid w:val="00541A76"/>
    <w:rsid w:val="005776D7"/>
    <w:rsid w:val="00592109"/>
    <w:rsid w:val="005C050E"/>
    <w:rsid w:val="005D0795"/>
    <w:rsid w:val="00636677"/>
    <w:rsid w:val="00660CDC"/>
    <w:rsid w:val="00693B68"/>
    <w:rsid w:val="00702DDD"/>
    <w:rsid w:val="00726E25"/>
    <w:rsid w:val="00763E5E"/>
    <w:rsid w:val="00954D9A"/>
    <w:rsid w:val="00954E5E"/>
    <w:rsid w:val="009F0490"/>
    <w:rsid w:val="00A1153F"/>
    <w:rsid w:val="00A27D49"/>
    <w:rsid w:val="00A74AEE"/>
    <w:rsid w:val="00AB43F7"/>
    <w:rsid w:val="00B00102"/>
    <w:rsid w:val="00BE652A"/>
    <w:rsid w:val="00C47CA9"/>
    <w:rsid w:val="00C6152E"/>
    <w:rsid w:val="00C64BAB"/>
    <w:rsid w:val="00CB23F2"/>
    <w:rsid w:val="00CC2259"/>
    <w:rsid w:val="00D02BF8"/>
    <w:rsid w:val="00D26F3B"/>
    <w:rsid w:val="00D45C66"/>
    <w:rsid w:val="00DC1A71"/>
    <w:rsid w:val="00DD59FF"/>
    <w:rsid w:val="00E73CE2"/>
    <w:rsid w:val="00EC5271"/>
    <w:rsid w:val="00F209F5"/>
    <w:rsid w:val="00F26D48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52811"/>
  <w15:chartTrackingRefBased/>
  <w15:docId w15:val="{13AE46E6-E066-AE43-B917-442B5D2A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3</cp:revision>
  <dcterms:created xsi:type="dcterms:W3CDTF">2019-10-22T14:31:00Z</dcterms:created>
  <dcterms:modified xsi:type="dcterms:W3CDTF">2019-10-22T14:31:00Z</dcterms:modified>
</cp:coreProperties>
</file>